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47" w:rsidRDefault="00BA3547" w:rsidP="00BA3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E58">
        <w:rPr>
          <w:rFonts w:ascii="Times New Roman" w:hAnsi="Times New Roman" w:cs="Times New Roman"/>
          <w:sz w:val="28"/>
          <w:szCs w:val="28"/>
        </w:rPr>
        <w:t>FUNDATIA ECOLOGICA GREEN</w:t>
      </w:r>
    </w:p>
    <w:p w:rsidR="00BA3547" w:rsidRPr="00610E58" w:rsidRDefault="00BA3547" w:rsidP="00BA3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SIBIU</w:t>
      </w: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INGRIJIREA PACIENTILOR MURIBUNZI</w:t>
      </w: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547" w:rsidRDefault="00BA3547" w:rsidP="00BA3547">
      <w:pPr>
        <w:rPr>
          <w:rFonts w:ascii="Times New Roman" w:hAnsi="Times New Roman" w:cs="Times New Roman"/>
          <w:sz w:val="32"/>
          <w:szCs w:val="32"/>
        </w:rPr>
      </w:pPr>
    </w:p>
    <w:p w:rsidR="00BA3547" w:rsidRDefault="00BA3547" w:rsidP="00BA3547">
      <w:pPr>
        <w:rPr>
          <w:rFonts w:ascii="Times New Roman" w:hAnsi="Times New Roman" w:cs="Times New Roman"/>
          <w:sz w:val="32"/>
          <w:szCs w:val="32"/>
        </w:rPr>
      </w:pPr>
    </w:p>
    <w:p w:rsidR="00BA3547" w:rsidRPr="00610E58" w:rsidRDefault="00BA3547" w:rsidP="00BA3547">
      <w:pPr>
        <w:rPr>
          <w:rFonts w:ascii="Times New Roman" w:hAnsi="Times New Roman" w:cs="Times New Roman"/>
          <w:sz w:val="32"/>
          <w:szCs w:val="32"/>
        </w:rPr>
      </w:pPr>
      <w:r w:rsidRPr="00610E58">
        <w:rPr>
          <w:rFonts w:ascii="Times New Roman" w:hAnsi="Times New Roman" w:cs="Times New Roman"/>
          <w:sz w:val="32"/>
          <w:szCs w:val="32"/>
        </w:rPr>
        <w:t xml:space="preserve">Prof </w:t>
      </w:r>
      <w:proofErr w:type="spellStart"/>
      <w:r w:rsidRPr="00610E58">
        <w:rPr>
          <w:rFonts w:ascii="Times New Roman" w:hAnsi="Times New Roman" w:cs="Times New Roman"/>
          <w:sz w:val="32"/>
          <w:szCs w:val="32"/>
        </w:rPr>
        <w:t>Indrumator</w:t>
      </w:r>
      <w:proofErr w:type="spellEnd"/>
      <w:r w:rsidRPr="00610E58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10E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0E58">
        <w:rPr>
          <w:rFonts w:ascii="Times New Roman" w:hAnsi="Times New Roman" w:cs="Times New Roman"/>
          <w:sz w:val="32"/>
          <w:szCs w:val="32"/>
        </w:rPr>
        <w:t>Cursanta</w:t>
      </w:r>
      <w:proofErr w:type="spellEnd"/>
    </w:p>
    <w:p w:rsidR="00BA3547" w:rsidRPr="00610E58" w:rsidRDefault="00BA3547" w:rsidP="00BA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Dr.Radu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Anca</w:t>
      </w:r>
      <w:proofErr w:type="spellEnd"/>
      <w:r w:rsidRPr="00610E5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610E58">
        <w:rPr>
          <w:rFonts w:ascii="Times New Roman" w:hAnsi="Times New Roman" w:cs="Times New Roman"/>
          <w:sz w:val="28"/>
          <w:szCs w:val="28"/>
        </w:rPr>
        <w:t>Iova</w:t>
      </w:r>
      <w:proofErr w:type="spellEnd"/>
      <w:r w:rsidRPr="00610E58">
        <w:rPr>
          <w:rFonts w:ascii="Times New Roman" w:hAnsi="Times New Roman" w:cs="Times New Roman"/>
          <w:sz w:val="28"/>
          <w:szCs w:val="28"/>
        </w:rPr>
        <w:t xml:space="preserve"> Alexandra </w:t>
      </w:r>
      <w:proofErr w:type="spellStart"/>
      <w:r w:rsidRPr="00610E58">
        <w:rPr>
          <w:rFonts w:ascii="Times New Roman" w:hAnsi="Times New Roman" w:cs="Times New Roman"/>
          <w:sz w:val="28"/>
          <w:szCs w:val="28"/>
        </w:rPr>
        <w:t>Simona</w:t>
      </w:r>
      <w:proofErr w:type="spellEnd"/>
    </w:p>
    <w:p w:rsidR="00BA3547" w:rsidRDefault="00BA3547" w:rsidP="00BA3547">
      <w:pPr>
        <w:rPr>
          <w:rFonts w:ascii="Times New Roman" w:hAnsi="Times New Roman" w:cs="Times New Roman"/>
          <w:sz w:val="28"/>
          <w:szCs w:val="28"/>
        </w:rPr>
      </w:pPr>
      <w:r w:rsidRPr="00610E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610E58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610E58">
        <w:rPr>
          <w:rFonts w:ascii="Times New Roman" w:hAnsi="Times New Roman" w:cs="Times New Roman"/>
          <w:sz w:val="28"/>
          <w:szCs w:val="28"/>
        </w:rPr>
        <w:t xml:space="preserve"> de studio: AMG III B</w:t>
      </w:r>
    </w:p>
    <w:p w:rsidR="00BA3547" w:rsidRDefault="00BA3547" w:rsidP="00BA3547">
      <w:pPr>
        <w:rPr>
          <w:rFonts w:ascii="Times New Roman" w:hAnsi="Times New Roman" w:cs="Times New Roman"/>
          <w:sz w:val="28"/>
          <w:szCs w:val="28"/>
        </w:rPr>
      </w:pPr>
    </w:p>
    <w:p w:rsidR="00BA3547" w:rsidRDefault="00BA3547" w:rsidP="00BA3547">
      <w:pPr>
        <w:rPr>
          <w:rFonts w:ascii="Times New Roman" w:hAnsi="Times New Roman" w:cs="Times New Roman"/>
          <w:sz w:val="28"/>
          <w:szCs w:val="28"/>
        </w:rPr>
      </w:pPr>
    </w:p>
    <w:p w:rsidR="00BA3547" w:rsidRDefault="00BA3547" w:rsidP="00BA3547">
      <w:pPr>
        <w:rPr>
          <w:rFonts w:ascii="Times New Roman" w:hAnsi="Times New Roman" w:cs="Times New Roman"/>
          <w:sz w:val="28"/>
          <w:szCs w:val="28"/>
        </w:rPr>
      </w:pPr>
    </w:p>
    <w:p w:rsidR="00BA3547" w:rsidRPr="00610E58" w:rsidRDefault="00BA3547" w:rsidP="00BA3547">
      <w:pPr>
        <w:rPr>
          <w:rFonts w:ascii="Times New Roman" w:hAnsi="Times New Roman" w:cs="Times New Roman"/>
          <w:b/>
          <w:sz w:val="28"/>
          <w:szCs w:val="28"/>
        </w:rPr>
      </w:pPr>
    </w:p>
    <w:p w:rsidR="00BA3547" w:rsidRDefault="00BA3547" w:rsidP="00BA3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INGRIJIREA PACIENTILOR MURIBUNZI</w:t>
      </w:r>
    </w:p>
    <w:p w:rsidR="00BA3547" w:rsidRDefault="00BA3547" w:rsidP="00BA35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547" w:rsidRPr="00610E58" w:rsidRDefault="00BA3547" w:rsidP="00BA3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Sfarsitul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vietii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spitalizat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brusc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lent,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functie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cauza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agonizant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cursul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cãruia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modificã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functiile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vitale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organismului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Circulatia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înrãutãteste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respiratia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devine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greoaie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SNC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diminueazã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Fata B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palida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pamantie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nasul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ascutit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extremitatile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urachile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fruntea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reci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pielea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umedã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lipicioasã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Musculature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pierde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tonusul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pozitia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pat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devine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pasivã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caderea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mandibulei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rãmâne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deschisã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respiratia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limba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usucã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Ochii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sticlosi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adânciti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orbitã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înconjurati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cearcane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pleoapele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stau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pozitie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semiinchisa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547">
        <w:rPr>
          <w:rFonts w:ascii="Times New Roman" w:hAnsi="Times New Roman" w:cs="Times New Roman"/>
          <w:sz w:val="28"/>
          <w:szCs w:val="28"/>
        </w:rPr>
        <w:t xml:space="preserve">B nu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înghite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nimic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Pulsul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slab, f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moale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neregulat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respiratia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neregulatã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saliva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îi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cadepaliditatconcentrate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lipicioasã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nefiind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inghitita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scurge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aspira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laringe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trahee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provocand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senzatie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zgomotosa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horcaita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Unii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vb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greutate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Reflexele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diminua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progresiv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reflexul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pupilar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dispare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sfinterele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relaxeazã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Cateva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respiratii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profunde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neregulate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urmate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oprirea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respiratiei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semnalaza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sfarsitul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vietii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r w:rsidRPr="00BA3547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agoniei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pãrãsit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motiv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muri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Comportament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agoniei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diferit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Unii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cuprinsi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fricã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nelinistiti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altii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aunoncomportare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tulburatã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altii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asteaptã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sfarsitul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linistiti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As</w:t>
      </w:r>
      <w:r w:rsidR="004E53B3">
        <w:rPr>
          <w:rFonts w:ascii="Times New Roman" w:hAnsi="Times New Roman" w:cs="Times New Roman"/>
          <w:sz w:val="28"/>
          <w:szCs w:val="28"/>
        </w:rPr>
        <w:t>istentul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med</w:t>
      </w:r>
      <w:r w:rsidR="004E53B3">
        <w:rPr>
          <w:rFonts w:ascii="Times New Roman" w:hAnsi="Times New Roman" w:cs="Times New Roman"/>
          <w:sz w:val="28"/>
          <w:szCs w:val="28"/>
        </w:rPr>
        <w:t>ical</w:t>
      </w:r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incurajeze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pânã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moment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moribund.</w:t>
      </w:r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dacã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semne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el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aude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vb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jurul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r w:rsidRPr="00BA3547">
        <w:rPr>
          <w:rFonts w:ascii="Times New Roman" w:hAnsi="Times New Roman" w:cs="Times New Roman"/>
          <w:sz w:val="28"/>
          <w:szCs w:val="28"/>
        </w:rPr>
        <w:t xml:space="preserve">Pt 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linistea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pt a nu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deranja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alti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el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mutat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izolat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rezerva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izolat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ceilati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printr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paravan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547">
        <w:rPr>
          <w:rFonts w:ascii="Times New Roman" w:hAnsi="Times New Roman" w:cs="Times New Roman"/>
          <w:sz w:val="28"/>
          <w:szCs w:val="28"/>
        </w:rPr>
        <w:t xml:space="preserve">As med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rãmâne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permanentã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alãturi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B.</w:t>
      </w:r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547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mentinut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curat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uscat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Transpiratiile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abundente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sterse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fatã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dacã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incontinentã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urinarã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fecale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schimbã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lenjeria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corp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pat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aseazã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sub el o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musama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Protezele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dentare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îndepãrtate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buzele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întretinute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stare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umedã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Secretiile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glandelor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salivare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faringiene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indepartatebstergand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caviatea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bucala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aspirand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continutul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cât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reflexul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deglutitie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pãstrat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hidratat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oralã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grijã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lichidele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lastRenderedPageBreak/>
        <w:t>patrunda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trahee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3547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cantitati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mici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lingurita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grijã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umezirea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buzelor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hidratarea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propriuzisa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asezat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comod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grijã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alunece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E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3B3">
        <w:rPr>
          <w:rFonts w:ascii="Times New Roman" w:hAnsi="Times New Roman" w:cs="Times New Roman"/>
          <w:sz w:val="28"/>
          <w:szCs w:val="28"/>
        </w:rPr>
        <w:t>sa-i</w:t>
      </w:r>
      <w:proofErr w:type="spellEnd"/>
      <w:r w:rsidR="004E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cadã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capul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-o parte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înapoi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</w:p>
    <w:p w:rsidR="00BA3547" w:rsidRPr="00BA3547" w:rsidRDefault="004E53B3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Dovedim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întelegere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empatie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preocuparile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bolnavului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temerile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indoielile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lui</w:t>
      </w:r>
      <w:proofErr w:type="spellEnd"/>
    </w:p>
    <w:p w:rsidR="00BA3547" w:rsidRPr="00BA3547" w:rsidRDefault="004E53B3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Il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corectaam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proofErr w:type="gram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eronate</w:t>
      </w:r>
      <w:proofErr w:type="spellEnd"/>
    </w:p>
    <w:p w:rsidR="00BA3547" w:rsidRPr="00BA3547" w:rsidRDefault="004E53B3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Il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foloseasca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</w:t>
      </w:r>
      <w:r w:rsidR="00BA3547" w:rsidRPr="00BA3547">
        <w:rPr>
          <w:rFonts w:ascii="Times New Roman" w:hAnsi="Times New Roman" w:cs="Times New Roman"/>
          <w:sz w:val="28"/>
          <w:szCs w:val="28"/>
        </w:rPr>
        <w:t>erve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speranta</w:t>
      </w:r>
      <w:proofErr w:type="spellEnd"/>
    </w:p>
    <w:p w:rsidR="00BA3547" w:rsidRPr="00BA3547" w:rsidRDefault="004E53B3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Il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3547" w:rsidRPr="00BA3547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inteleaga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iubit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familiei</w:t>
      </w:r>
      <w:proofErr w:type="spellEnd"/>
    </w:p>
    <w:p w:rsidR="00BA3547" w:rsidRPr="00BA3547" w:rsidRDefault="004E53B3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Ii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asiguram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reconfortare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spiritual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chemam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preotul</w:t>
      </w:r>
      <w:proofErr w:type="spellEnd"/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3B3">
        <w:rPr>
          <w:rFonts w:ascii="Times New Roman" w:hAnsi="Times New Roman" w:cs="Times New Roman"/>
          <w:b/>
          <w:sz w:val="28"/>
          <w:szCs w:val="28"/>
        </w:rPr>
        <w:t>Administrarea</w:t>
      </w:r>
      <w:proofErr w:type="spellEnd"/>
      <w:r w:rsidRPr="004E53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53B3">
        <w:rPr>
          <w:rFonts w:ascii="Times New Roman" w:hAnsi="Times New Roman" w:cs="Times New Roman"/>
          <w:b/>
          <w:sz w:val="28"/>
          <w:szCs w:val="28"/>
        </w:rPr>
        <w:t>medicamentelor</w:t>
      </w:r>
      <w:proofErr w:type="spellEnd"/>
      <w:r w:rsidRPr="004E53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53B3">
        <w:rPr>
          <w:rFonts w:ascii="Times New Roman" w:hAnsi="Times New Roman" w:cs="Times New Roman"/>
          <w:b/>
          <w:sz w:val="28"/>
          <w:szCs w:val="28"/>
        </w:rPr>
        <w:t>prescrise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pânã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moment,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special al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acelora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usureazã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clipe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sistarea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medicatiei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dupã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pierderea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cunostintei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B se face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indic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Instiintarea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apartinatorilor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face de as med.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ea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considera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ca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apropie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sfarsitul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ea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anunta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medical. Este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bine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decesului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Decesul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constata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dupã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semnele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probabilitate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mortii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oprirea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pulsului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respiratiei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paliditatii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cadaverice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relaxarea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musculaturii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abolirea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reflexului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pupilar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Semnele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certitudine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decesului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instaleazã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târziu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rigiditatea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petele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cadaverice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)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aceea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mortul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rãmâne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pat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încã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douã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ore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a-l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transporta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noteazã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condicã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predare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procedeele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care I s-au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momente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comportamentul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simptomele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observate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exacta 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decesului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Apartinatorii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invitati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paraseasca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salonul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dupã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rigiditatii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cadavrice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ingrijirile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pot face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f</w:t>
      </w:r>
      <w:r w:rsidR="004E53B3">
        <w:rPr>
          <w:rFonts w:ascii="Times New Roman" w:hAnsi="Times New Roman" w:cs="Times New Roman"/>
          <w:sz w:val="28"/>
          <w:szCs w:val="28"/>
        </w:rPr>
        <w:t>oarte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greu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</w:p>
    <w:p w:rsidR="00BA3547" w:rsidRPr="00BA3547" w:rsidRDefault="004E53B3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</w:t>
      </w:r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îmbracã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547" w:rsidRPr="00BA3547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halat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protectie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mãnusi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îndepãrteazã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BA3547" w:rsidRPr="00BA3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pat</w:t>
      </w:r>
      <w:proofErr w:type="gram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toatã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lenjeria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accesoriile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Cadavrul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rãmâne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culcat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547" w:rsidRPr="00BA3547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cearceaf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musama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A3547" w:rsidRPr="00BA3547">
        <w:rPr>
          <w:rFonts w:ascii="Times New Roman" w:hAnsi="Times New Roman" w:cs="Times New Roman"/>
          <w:sz w:val="28"/>
          <w:szCs w:val="28"/>
        </w:rPr>
        <w:t>Mortul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dezbrãcat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complet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bijuteriile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scoase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hainele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lenjeria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îndepãrtate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din pat.</w:t>
      </w:r>
      <w:proofErr w:type="gram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3547" w:rsidRPr="00BA3547">
        <w:rPr>
          <w:rFonts w:ascii="Times New Roman" w:hAnsi="Times New Roman" w:cs="Times New Roman"/>
          <w:sz w:val="28"/>
          <w:szCs w:val="28"/>
        </w:rPr>
        <w:t>Ochii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închid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tampoane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umede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maxilarul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inferior se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leagã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comprese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uscate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împrejurul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capului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Membrele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="00BA3547" w:rsidRPr="00BA3547">
        <w:rPr>
          <w:rFonts w:ascii="Times New Roman" w:hAnsi="Times New Roman" w:cs="Times New Roman"/>
          <w:sz w:val="28"/>
          <w:szCs w:val="28"/>
        </w:rPr>
        <w:t>intend ,</w:t>
      </w:r>
      <w:proofErr w:type="gram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aseazã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lângã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trunchi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47" w:rsidRPr="00BA3547">
        <w:rPr>
          <w:rFonts w:ascii="Times New Roman" w:hAnsi="Times New Roman" w:cs="Times New Roman"/>
          <w:sz w:val="28"/>
          <w:szCs w:val="28"/>
        </w:rPr>
        <w:t>coapse</w:t>
      </w:r>
      <w:proofErr w:type="spellEnd"/>
      <w:r w:rsidR="00BA3547" w:rsidRPr="00BA3547">
        <w:rPr>
          <w:rFonts w:ascii="Times New Roman" w:hAnsi="Times New Roman" w:cs="Times New Roman"/>
          <w:sz w:val="28"/>
          <w:szCs w:val="28"/>
        </w:rPr>
        <w:t>.</w:t>
      </w: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lastRenderedPageBreak/>
        <w:t>Regiunile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murdarite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sânge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varsaturi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spalate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Spalarea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cadavrului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întregime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sarcinã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as med.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îndepãrteazã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urmele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pansament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nu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atinge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plagile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operatorii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traumatice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conservate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ex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necroptic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Cadavrul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înfãsoarã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cearsaful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rãmas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sub el.</w:t>
      </w: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Efectele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râmase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predau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apartinatorilor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de bon.</w:t>
      </w:r>
      <w:proofErr w:type="gramEnd"/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cadavrului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liniste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bolnavi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coridoare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</w:p>
    <w:p w:rsidR="00BA3547" w:rsidRPr="00BA3547" w:rsidRDefault="00BA3547" w:rsidP="00BA3547">
      <w:pPr>
        <w:ind w:left="-1080" w:right="-10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3547">
        <w:rPr>
          <w:rFonts w:ascii="Times New Roman" w:hAnsi="Times New Roman" w:cs="Times New Roman"/>
          <w:sz w:val="28"/>
          <w:szCs w:val="28"/>
        </w:rPr>
        <w:t>Patul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spãlat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47">
        <w:rPr>
          <w:rFonts w:ascii="Times New Roman" w:hAnsi="Times New Roman" w:cs="Times New Roman"/>
          <w:sz w:val="28"/>
          <w:szCs w:val="28"/>
        </w:rPr>
        <w:t>dezinfectat</w:t>
      </w:r>
      <w:proofErr w:type="spellEnd"/>
      <w:r w:rsidRPr="00BA35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B39" w:rsidRPr="00BA3547" w:rsidRDefault="00BA3547" w:rsidP="00BA3547">
      <w:pPr>
        <w:tabs>
          <w:tab w:val="left" w:pos="5611"/>
        </w:tabs>
        <w:rPr>
          <w:rFonts w:ascii="Times New Roman" w:hAnsi="Times New Roman" w:cs="Times New Roman"/>
          <w:sz w:val="28"/>
          <w:szCs w:val="28"/>
        </w:rPr>
      </w:pPr>
      <w:r w:rsidRPr="00BA3547">
        <w:rPr>
          <w:rFonts w:ascii="Times New Roman" w:hAnsi="Times New Roman" w:cs="Times New Roman"/>
          <w:sz w:val="28"/>
          <w:szCs w:val="28"/>
        </w:rPr>
        <w:tab/>
      </w:r>
    </w:p>
    <w:sectPr w:rsidR="004B1B39" w:rsidRPr="00BA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BA3547"/>
    <w:rsid w:val="004B1B39"/>
    <w:rsid w:val="004E53B3"/>
    <w:rsid w:val="00BA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2015-05-18T16:11:00Z</dcterms:created>
  <dcterms:modified xsi:type="dcterms:W3CDTF">2015-05-18T16:29:00Z</dcterms:modified>
</cp:coreProperties>
</file>